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ECC" w:rsidRPr="000C7ECC" w:rsidRDefault="000C7ECC" w:rsidP="000C7ECC">
      <w:pPr>
        <w:rPr>
          <w:lang w:val="de-DE"/>
        </w:rPr>
      </w:pPr>
      <w:bookmarkStart w:id="0" w:name="_GoBack"/>
      <w:bookmarkEnd w:id="0"/>
      <w:r w:rsidRPr="000C7ECC">
        <w:rPr>
          <w:lang w:val="de-DE"/>
        </w:rPr>
        <w:t>Sehr geehrter/e_____________________</w:t>
      </w:r>
    </w:p>
    <w:p w:rsidR="000C7ECC" w:rsidRPr="000C7ECC" w:rsidRDefault="000C7ECC" w:rsidP="000C7ECC">
      <w:pPr>
        <w:rPr>
          <w:lang w:val="de-DE"/>
        </w:rPr>
      </w:pPr>
      <w:r w:rsidRPr="000C7ECC">
        <w:rPr>
          <w:lang w:val="de-DE"/>
        </w:rPr>
        <w:t>wir bewirtschaften einen landwirtschaftlichen Betrieb in __________ und bauen _______ an.</w:t>
      </w:r>
    </w:p>
    <w:p w:rsidR="000C7ECC" w:rsidRPr="000C7ECC" w:rsidRDefault="000C7ECC" w:rsidP="000C7ECC">
      <w:pPr>
        <w:rPr>
          <w:lang w:val="de-DE"/>
        </w:rPr>
      </w:pPr>
      <w:r w:rsidRPr="000C7ECC">
        <w:rPr>
          <w:lang w:val="de-DE"/>
        </w:rPr>
        <w:t xml:space="preserve">Zudem halten wir _______ </w:t>
      </w:r>
    </w:p>
    <w:p w:rsidR="000C7ECC" w:rsidRPr="00D9694F" w:rsidRDefault="000C7ECC" w:rsidP="000C7ECC">
      <w:pPr>
        <w:rPr>
          <w:b/>
          <w:lang w:val="de-DE"/>
        </w:rPr>
      </w:pPr>
      <w:r w:rsidRPr="000C7ECC">
        <w:rPr>
          <w:lang w:val="de-DE"/>
        </w:rPr>
        <w:t>Als wichtiger Wirtschaftszweig sichert die Land</w:t>
      </w:r>
      <w:r w:rsidR="00AC5C3C">
        <w:rPr>
          <w:lang w:val="de-DE"/>
        </w:rPr>
        <w:t>wirtschaft gemeinsam mit der</w:t>
      </w:r>
      <w:r w:rsidRPr="000C7ECC">
        <w:rPr>
          <w:lang w:val="de-DE"/>
        </w:rPr>
        <w:t xml:space="preserve"> Ernährungswirtschaft heimische Arbeitsplätze. </w:t>
      </w:r>
      <w:r w:rsidRPr="00D9694F">
        <w:rPr>
          <w:b/>
          <w:lang w:val="de-DE"/>
        </w:rPr>
        <w:t>Mit unseren Produkten versorgen wir die Bevölkerung mit hochwertigen regionalen Lebensmitteln, erhalten die Kulturlandschaft und prägen das dörfliche Erscheinungsbild.</w:t>
      </w:r>
      <w:r w:rsidR="00AC5C3C" w:rsidRPr="00D9694F">
        <w:rPr>
          <w:b/>
          <w:lang w:val="de-DE"/>
        </w:rPr>
        <w:t xml:space="preserve"> Wir sorgen für lebendige Regionen!</w:t>
      </w:r>
    </w:p>
    <w:p w:rsidR="000C7ECC" w:rsidRPr="000C7ECC" w:rsidRDefault="000C7ECC" w:rsidP="000C7ECC">
      <w:pPr>
        <w:rPr>
          <w:lang w:val="de-DE"/>
        </w:rPr>
      </w:pPr>
      <w:r w:rsidRPr="000C7ECC">
        <w:rPr>
          <w:lang w:val="de-DE"/>
        </w:rPr>
        <w:t xml:space="preserve">Diese Werte müssen eine langfristige Perspektive haben. Da unsere Produktion derzeit unweigerlich mit der Nutzung von Diesel verbunden ist, hat der Agrardiesel eine hohe Bedeutung für die Wettbewerbsfähigkeit im Binnenmarkt, </w:t>
      </w:r>
      <w:r w:rsidR="00C26EA2" w:rsidRPr="000C7ECC">
        <w:rPr>
          <w:lang w:val="de-DE"/>
        </w:rPr>
        <w:t>auch,</w:t>
      </w:r>
      <w:r w:rsidRPr="000C7ECC">
        <w:rPr>
          <w:lang w:val="de-DE"/>
        </w:rPr>
        <w:t xml:space="preserve"> weil mit dem geplanten </w:t>
      </w:r>
      <w:proofErr w:type="spellStart"/>
      <w:r w:rsidRPr="000C7ECC">
        <w:rPr>
          <w:lang w:val="de-DE"/>
        </w:rPr>
        <w:t>Mercosur</w:t>
      </w:r>
      <w:proofErr w:type="spellEnd"/>
      <w:r w:rsidRPr="000C7ECC">
        <w:rPr>
          <w:lang w:val="de-DE"/>
        </w:rPr>
        <w:t xml:space="preserve">-Abkommen die Grenzen für Produkte aus dem südamerikanischen Raum geöffnet werden. Daher ist es </w:t>
      </w:r>
      <w:r w:rsidR="00C26EA2">
        <w:rPr>
          <w:lang w:val="de-DE"/>
        </w:rPr>
        <w:t xml:space="preserve">auch </w:t>
      </w:r>
      <w:r w:rsidRPr="000C7ECC">
        <w:rPr>
          <w:lang w:val="de-DE"/>
        </w:rPr>
        <w:t xml:space="preserve">richtig, die Kfz-Steuerbefreiung wie derzeit vorgesehen beizubehalten. </w:t>
      </w:r>
    </w:p>
    <w:p w:rsidR="000C7ECC" w:rsidRPr="000C7ECC" w:rsidRDefault="000C7ECC" w:rsidP="000C7ECC">
      <w:pPr>
        <w:rPr>
          <w:lang w:val="de-DE"/>
        </w:rPr>
      </w:pPr>
      <w:r w:rsidRPr="000C7ECC">
        <w:rPr>
          <w:lang w:val="de-DE"/>
        </w:rPr>
        <w:t>Mit Ihrer Entscheidung für den Erhalt des Agrardiesels leisten Sie einen wichtigen Beitrag für die Zukunftsfähigkeit der heimischen Landwirtschaft.</w:t>
      </w:r>
    </w:p>
    <w:p w:rsidR="00D9694F" w:rsidRDefault="00C0297E" w:rsidP="000C7ECC">
      <w:pPr>
        <w:rPr>
          <w:lang w:val="de-DE"/>
        </w:rPr>
      </w:pPr>
      <w:r w:rsidRPr="00C0297E">
        <w:rPr>
          <w:lang w:val="de-DE"/>
        </w:rPr>
        <w:t xml:space="preserve">In Ihrer Entscheidung wird Sie die Tatsache bestärken, dass die Höhe des CO2-Preises für 2025 beim Agrardiesel bereits auf 302 Mio. Euro geschätzt wird. Zusätzlich entsteht der Landwirtschaft durch den geplanten Wegfall der Agrardieselvergütung ein Kostennachteil von über 700 Millionen Euro, der kurzfristig nicht durch alternative Antriebstechnologien kompensiert werden kann. </w:t>
      </w:r>
    </w:p>
    <w:p w:rsidR="00EF46DC" w:rsidRPr="00D9694F" w:rsidRDefault="00C0297E" w:rsidP="000C7ECC">
      <w:pPr>
        <w:rPr>
          <w:b/>
          <w:lang w:val="de-DE"/>
        </w:rPr>
      </w:pPr>
      <w:r w:rsidRPr="00D9694F">
        <w:rPr>
          <w:b/>
          <w:lang w:val="de-DE"/>
        </w:rPr>
        <w:t>Setzen Sie sich daher durch, stimmen Sie gegen die kurzfristige Abschaffung</w:t>
      </w:r>
      <w:r w:rsidR="00D9694F">
        <w:rPr>
          <w:b/>
          <w:lang w:val="de-DE"/>
        </w:rPr>
        <w:t xml:space="preserve"> des Agrardiesels und setzen</w:t>
      </w:r>
      <w:r w:rsidRPr="00D9694F">
        <w:rPr>
          <w:b/>
          <w:lang w:val="de-DE"/>
        </w:rPr>
        <w:t xml:space="preserve"> sich damit für Rahmenbedingungen ein, die uns Landwirten eine Zukunft ermöglicht.</w:t>
      </w:r>
    </w:p>
    <w:p w:rsidR="00EF46DC" w:rsidRPr="00A236AE" w:rsidRDefault="00D9694F" w:rsidP="000C7ECC">
      <w:pPr>
        <w:rPr>
          <w:lang w:val="de-DE"/>
        </w:rPr>
      </w:pPr>
      <w:r>
        <w:rPr>
          <w:noProof/>
          <w:lang w:eastAsia="en-GB"/>
        </w:rPr>
        <w:drawing>
          <wp:inline distT="0" distB="0" distL="0" distR="0">
            <wp:extent cx="5779698" cy="410001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dwirtschaft für Lebendige Regionen.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82790" cy="4102208"/>
                    </a:xfrm>
                    <a:prstGeom prst="rect">
                      <a:avLst/>
                    </a:prstGeom>
                  </pic:spPr>
                </pic:pic>
              </a:graphicData>
            </a:graphic>
          </wp:inline>
        </w:drawing>
      </w:r>
    </w:p>
    <w:sectPr w:rsidR="00EF46DC" w:rsidRPr="00A236A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6AE"/>
    <w:rsid w:val="00091DAF"/>
    <w:rsid w:val="000C7ECC"/>
    <w:rsid w:val="003464E1"/>
    <w:rsid w:val="00A236AE"/>
    <w:rsid w:val="00AC5C3C"/>
    <w:rsid w:val="00AE3B92"/>
    <w:rsid w:val="00C0297E"/>
    <w:rsid w:val="00C26EA2"/>
    <w:rsid w:val="00CC5FC2"/>
    <w:rsid w:val="00D017AF"/>
    <w:rsid w:val="00D9694F"/>
    <w:rsid w:val="00DB5B77"/>
    <w:rsid w:val="00EB3830"/>
    <w:rsid w:val="00EF46DC"/>
    <w:rsid w:val="00F16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F6BB80-2B8F-442F-82A7-4CFC95DF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C5C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C5C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Kühnreich Simone</dc:creator>
  <cp:keywords/>
  <dc:description/>
  <cp:lastModifiedBy>Kühnreich Simone</cp:lastModifiedBy>
  <cp:revision>2</cp:revision>
  <dcterms:created xsi:type="dcterms:W3CDTF">2024-01-25T09:45:00Z</dcterms:created>
  <dcterms:modified xsi:type="dcterms:W3CDTF">2024-01-25T09:45:00Z</dcterms:modified>
</cp:coreProperties>
</file>